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F0" w:rsidRPr="005E54F0" w:rsidRDefault="005E54F0" w:rsidP="00414F5E">
      <w:pPr>
        <w:spacing w:line="360" w:lineRule="auto"/>
        <w:rPr>
          <w:b/>
        </w:rPr>
      </w:pPr>
      <w:r w:rsidRPr="005E54F0">
        <w:rPr>
          <w:b/>
        </w:rPr>
        <w:t>TAREA</w:t>
      </w:r>
    </w:p>
    <w:p w:rsidR="005E54F0" w:rsidRPr="005E54F0" w:rsidRDefault="005E54F0" w:rsidP="00414F5E">
      <w:pPr>
        <w:spacing w:line="360" w:lineRule="auto"/>
        <w:rPr>
          <w:b/>
        </w:rPr>
      </w:pPr>
      <w:r w:rsidRPr="005E54F0">
        <w:rPr>
          <w:b/>
        </w:rPr>
        <w:t xml:space="preserve">MODULO </w:t>
      </w:r>
      <w:r w:rsidR="001328E6">
        <w:rPr>
          <w:b/>
        </w:rPr>
        <w:t>4</w:t>
      </w:r>
    </w:p>
    <w:p w:rsidR="00C06000" w:rsidRDefault="00C06000" w:rsidP="00414F5E">
      <w:pPr>
        <w:spacing w:line="360" w:lineRule="auto"/>
        <w:rPr>
          <w:b/>
        </w:rPr>
      </w:pPr>
      <w:r>
        <w:rPr>
          <w:b/>
        </w:rPr>
        <w:t>TRIBUTACIÓN DE LAS REMUNERACIONES</w:t>
      </w:r>
    </w:p>
    <w:p w:rsidR="00C06000" w:rsidRDefault="00C06000" w:rsidP="00414F5E">
      <w:pPr>
        <w:spacing w:line="360" w:lineRule="auto"/>
        <w:jc w:val="both"/>
        <w:rPr>
          <w:b/>
        </w:rPr>
      </w:pPr>
      <w:bookmarkStart w:id="0" w:name="_GoBack"/>
      <w:bookmarkEnd w:id="0"/>
    </w:p>
    <w:p w:rsidR="001328E6" w:rsidRDefault="005E54F0" w:rsidP="00414F5E">
      <w:pPr>
        <w:spacing w:line="360" w:lineRule="auto"/>
        <w:jc w:val="both"/>
      </w:pPr>
      <w:r>
        <w:t>Teniendo en consideración las materias vistas en este modulo, a continuación se presenta</w:t>
      </w:r>
      <w:r w:rsidR="00F24A1D">
        <w:t>n</w:t>
      </w:r>
      <w:r w:rsidR="001328E6">
        <w:t xml:space="preserve"> los antecedentes necesarios para que usted realice el análisis y los cálculos pertinentes que permitan determinar el impuesto único de segunda categoría al que estará afecto la remuneración del trabajador.</w:t>
      </w:r>
    </w:p>
    <w:p w:rsidR="00F24A1D" w:rsidRDefault="00F24A1D" w:rsidP="00414F5E">
      <w:pPr>
        <w:spacing w:line="360" w:lineRule="auto"/>
        <w:jc w:val="both"/>
      </w:pPr>
    </w:p>
    <w:p w:rsidR="001328E6" w:rsidRDefault="001328E6" w:rsidP="00414F5E">
      <w:pPr>
        <w:spacing w:line="360" w:lineRule="auto"/>
        <w:jc w:val="both"/>
        <w:rPr>
          <w:b/>
        </w:rPr>
      </w:pPr>
      <w:r w:rsidRPr="001328E6">
        <w:rPr>
          <w:b/>
        </w:rPr>
        <w:t>C</w:t>
      </w:r>
      <w:r>
        <w:rPr>
          <w:b/>
        </w:rPr>
        <w:t>ASO</w:t>
      </w:r>
      <w:r w:rsidRPr="001328E6">
        <w:rPr>
          <w:b/>
        </w:rPr>
        <w:t xml:space="preserve"> N° 1: </w:t>
      </w:r>
    </w:p>
    <w:p w:rsidR="001328E6" w:rsidRDefault="001328E6" w:rsidP="00414F5E">
      <w:pPr>
        <w:spacing w:line="360" w:lineRule="auto"/>
        <w:jc w:val="both"/>
      </w:pPr>
    </w:p>
    <w:p w:rsidR="001328E6" w:rsidRDefault="005E54F0" w:rsidP="00414F5E">
      <w:pPr>
        <w:spacing w:line="360" w:lineRule="auto"/>
        <w:jc w:val="both"/>
      </w:pPr>
      <w:r>
        <w:t>Se solicita,</w:t>
      </w:r>
      <w:r w:rsidR="001328E6">
        <w:t xml:space="preserve"> determine lo siguiente:</w:t>
      </w:r>
    </w:p>
    <w:p w:rsidR="005E54F0" w:rsidRDefault="005E54F0" w:rsidP="00414F5E">
      <w:pPr>
        <w:spacing w:line="360" w:lineRule="auto"/>
        <w:jc w:val="both"/>
      </w:pPr>
    </w:p>
    <w:p w:rsidR="001328E6" w:rsidRDefault="001328E6" w:rsidP="00414F5E">
      <w:pPr>
        <w:pStyle w:val="Prrafodelista"/>
        <w:numPr>
          <w:ilvl w:val="0"/>
          <w:numId w:val="3"/>
        </w:numPr>
        <w:spacing w:line="360" w:lineRule="auto"/>
        <w:jc w:val="both"/>
      </w:pPr>
      <w:r>
        <w:t>Monto de las remuneraciones afectas a cotizaciones previsionales</w:t>
      </w:r>
    </w:p>
    <w:p w:rsidR="001328E6" w:rsidRDefault="001328E6" w:rsidP="00414F5E">
      <w:pPr>
        <w:pStyle w:val="Prrafodelista"/>
        <w:numPr>
          <w:ilvl w:val="0"/>
          <w:numId w:val="3"/>
        </w:numPr>
        <w:spacing w:line="360" w:lineRule="auto"/>
        <w:jc w:val="both"/>
      </w:pPr>
      <w:r>
        <w:t>Monto de la renta afecta a impuesto de segunda categoría</w:t>
      </w:r>
    </w:p>
    <w:p w:rsidR="001328E6" w:rsidRDefault="001328E6" w:rsidP="00414F5E">
      <w:pPr>
        <w:pStyle w:val="Prrafodelista"/>
        <w:numPr>
          <w:ilvl w:val="0"/>
          <w:numId w:val="3"/>
        </w:numPr>
        <w:spacing w:line="360" w:lineRule="auto"/>
        <w:jc w:val="both"/>
      </w:pPr>
      <w:r>
        <w:t>Monto del impuesto que se le debe descontar al trabajador.</w:t>
      </w:r>
    </w:p>
    <w:p w:rsidR="00F24A1D" w:rsidRDefault="00F24A1D" w:rsidP="00414F5E">
      <w:pPr>
        <w:pStyle w:val="Prrafodelista"/>
        <w:spacing w:line="360" w:lineRule="auto"/>
        <w:ind w:left="360"/>
        <w:jc w:val="both"/>
      </w:pPr>
    </w:p>
    <w:p w:rsidR="00F24A1D" w:rsidRPr="00AD4EBC" w:rsidRDefault="00F24A1D" w:rsidP="00414F5E">
      <w:pPr>
        <w:spacing w:line="360" w:lineRule="auto"/>
        <w:jc w:val="both"/>
        <w:rPr>
          <w:b/>
        </w:rPr>
      </w:pPr>
      <w:r w:rsidRPr="00AD4EBC">
        <w:rPr>
          <w:b/>
        </w:rPr>
        <w:t>DATOS:</w:t>
      </w:r>
    </w:p>
    <w:p w:rsidR="00AD4EBC" w:rsidRDefault="00AD4EBC" w:rsidP="00414F5E">
      <w:pPr>
        <w:spacing w:line="360" w:lineRule="auto"/>
        <w:jc w:val="both"/>
      </w:pPr>
    </w:p>
    <w:p w:rsidR="001328E6" w:rsidRDefault="001328E6" w:rsidP="00414F5E">
      <w:pPr>
        <w:spacing w:line="360" w:lineRule="auto"/>
        <w:jc w:val="both"/>
      </w:pPr>
      <w:r>
        <w:t xml:space="preserve">El </w:t>
      </w:r>
      <w:r w:rsidR="00F24A1D">
        <w:t>Trabajador</w:t>
      </w:r>
      <w:r>
        <w:t xml:space="preserve"> tiene una jornada de 45 horas semanales de  lunes a viernes y percibe en el mes de DICIEMBRE  de 2016, percibe las siguientes remuneraciones y asignaciones de parte de su empleador: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Sueldo base mensual de $350.000.-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Bono de producción calculado sobre el rendimiento de toda la empresa de $360.000.-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Gratificación del 25% de las remuneraciones mensuales con tope en la doceava parte de 4.75 IMM.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Aguinaldo de fin de año por la suma de $350.000.-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Asignación de estudio – escolaridad de $156.000.- pesos mensuales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Asignación de colación $42.000.- mensuales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Asignación de movilización $45.000.- mensuales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La empresa le proporciona al trabajador el beneficio de colación en especies en el casino institucional que existe en sus dependencias.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lastRenderedPageBreak/>
        <w:t>El trabajador está afiliado a la AFP Próvida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El trabajador está afiliado a una Isapre y tiene un plan pactado de salud de 6,6 UF</w:t>
      </w:r>
    </w:p>
    <w:p w:rsidR="001328E6" w:rsidRDefault="001328E6" w:rsidP="00414F5E">
      <w:pPr>
        <w:pStyle w:val="Prrafodelista"/>
        <w:numPr>
          <w:ilvl w:val="0"/>
          <w:numId w:val="9"/>
        </w:numPr>
        <w:spacing w:line="360" w:lineRule="auto"/>
        <w:jc w:val="both"/>
      </w:pPr>
      <w:r>
        <w:t>El trabajador ingreso a la empresa el 10.01.2002</w:t>
      </w:r>
    </w:p>
    <w:p w:rsidR="00AD7EE6" w:rsidRDefault="00F24A1D" w:rsidP="00F24A1D">
      <w:pPr>
        <w:jc w:val="both"/>
      </w:pPr>
      <w:r>
        <w:tab/>
      </w:r>
      <w:r>
        <w:tab/>
      </w:r>
      <w:r>
        <w:tab/>
      </w:r>
      <w:r>
        <w:tab/>
      </w:r>
    </w:p>
    <w:sectPr w:rsidR="00AD7EE6" w:rsidSect="003F1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11E3"/>
    <w:multiLevelType w:val="hybridMultilevel"/>
    <w:tmpl w:val="F5BE09B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1051B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708E1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C6AC2"/>
    <w:multiLevelType w:val="hybridMultilevel"/>
    <w:tmpl w:val="D29AE9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B67D1"/>
    <w:multiLevelType w:val="hybridMultilevel"/>
    <w:tmpl w:val="25E63A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B6F50"/>
    <w:multiLevelType w:val="hybridMultilevel"/>
    <w:tmpl w:val="2CB0A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54CA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32B26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C6C82"/>
    <w:multiLevelType w:val="hybridMultilevel"/>
    <w:tmpl w:val="0444DC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80C82"/>
    <w:multiLevelType w:val="hybridMultilevel"/>
    <w:tmpl w:val="F5BE09B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4F0"/>
    <w:rsid w:val="000C7225"/>
    <w:rsid w:val="00110119"/>
    <w:rsid w:val="001328E6"/>
    <w:rsid w:val="0015359B"/>
    <w:rsid w:val="002709B0"/>
    <w:rsid w:val="003F1E92"/>
    <w:rsid w:val="00414F5E"/>
    <w:rsid w:val="005E54F0"/>
    <w:rsid w:val="00734075"/>
    <w:rsid w:val="00A73438"/>
    <w:rsid w:val="00AD4EBC"/>
    <w:rsid w:val="00AD7EE6"/>
    <w:rsid w:val="00C06000"/>
    <w:rsid w:val="00F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97F97A-9E44-4792-994D-CDFE8F6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4F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E54F0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54F0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F2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ZEPEDA GOMEZ</dc:creator>
  <cp:lastModifiedBy>Usuario Computacion</cp:lastModifiedBy>
  <cp:revision>10</cp:revision>
  <dcterms:created xsi:type="dcterms:W3CDTF">2016-12-21T18:53:00Z</dcterms:created>
  <dcterms:modified xsi:type="dcterms:W3CDTF">2017-03-22T17:59:00Z</dcterms:modified>
</cp:coreProperties>
</file>